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C1" w:rsidRPr="00AA1B8E" w:rsidRDefault="007F21C1" w:rsidP="007F2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A1B8E">
        <w:rPr>
          <w:rFonts w:ascii="Arial" w:hAnsi="Arial" w:cs="Arial"/>
          <w:b/>
          <w:bCs/>
          <w:sz w:val="28"/>
          <w:szCs w:val="28"/>
        </w:rPr>
        <w:t xml:space="preserve">Neuer Service von RICHTERRECHTSANWÄLTE: </w:t>
      </w:r>
      <w:r w:rsidR="00AA1B8E">
        <w:rPr>
          <w:rFonts w:ascii="Arial" w:hAnsi="Arial" w:cs="Arial"/>
          <w:b/>
          <w:bCs/>
          <w:sz w:val="28"/>
          <w:szCs w:val="28"/>
        </w:rPr>
        <w:br/>
      </w:r>
      <w:r w:rsidRPr="00AA1B8E">
        <w:rPr>
          <w:rFonts w:ascii="Arial" w:hAnsi="Arial" w:cs="Arial"/>
          <w:b/>
          <w:bCs/>
          <w:sz w:val="28"/>
          <w:szCs w:val="28"/>
        </w:rPr>
        <w:t>„HKP-Widerspruch.de“</w:t>
      </w:r>
    </w:p>
    <w:p w:rsidR="007F21C1" w:rsidRPr="007F21C1" w:rsidRDefault="007F21C1" w:rsidP="007F2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F21C1" w:rsidRP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21C1">
        <w:rPr>
          <w:rFonts w:ascii="Arial" w:hAnsi="Arial" w:cs="Arial"/>
        </w:rPr>
        <w:t>Die Widersprüche gegen Ablehnungen der ärztlichen Verordnungen häuslicher Krankenpflege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begleiten uns seit Anbeginn der Tätigkeit. Es ist mitunter wirklich nicht mehr zu verstehen,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warum einige Krankenkassen einen solchen Elan entwickeln, Verordnungen häuslicher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Krankenpflege abzulehnen mit teilweise abenteuerlichen oder abstrusen Begründungen. Das</w:t>
      </w:r>
    </w:p>
    <w:p w:rsidR="00F50CD8" w:rsidRP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21C1">
        <w:rPr>
          <w:rFonts w:ascii="Arial" w:hAnsi="Arial" w:cs="Arial"/>
        </w:rPr>
        <w:t>Problem der Dienste, aber auch von uns, ist vielfach die Scheu der Kunden davor, einen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Rechtsanwalt einzuschalten. Was kostet der? Ist dies nicht zu viel Arbeit? Verprelle ich nicht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meine Krankenkasse ganz und gar? Dies sind nur die häufigsten Hinweise.</w:t>
      </w:r>
    </w:p>
    <w:p w:rsidR="007F21C1" w:rsidRDefault="007F21C1" w:rsidP="007F21C1">
      <w:pPr>
        <w:rPr>
          <w:rFonts w:ascii="Times New Roman" w:hAnsi="Times New Roman" w:cs="Times New Roman"/>
          <w:sz w:val="23"/>
          <w:szCs w:val="23"/>
        </w:rPr>
      </w:pPr>
      <w:r w:rsidRPr="007F21C1">
        <w:rPr>
          <w:rFonts w:ascii="Times New Roman" w:hAnsi="Times New Roman" w:cs="Times New Roman"/>
          <w:noProof/>
          <w:sz w:val="23"/>
          <w:szCs w:val="23"/>
          <w:lang w:eastAsia="de-DE"/>
        </w:rPr>
        <w:drawing>
          <wp:inline distT="0" distB="0" distL="0" distR="0">
            <wp:extent cx="5760720" cy="3207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21C1">
        <w:rPr>
          <w:rFonts w:ascii="Arial" w:hAnsi="Arial" w:cs="Arial"/>
        </w:rPr>
        <w:t>In diesem Jahr wird in der Deutschen Anwaltschaft vor allem das Thema Legal Tech diskutiert,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also der Zugang zum Recht über das Internet. Vorreiter sind die Seiten „Flugrechte.de“ und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„Hartz4Widerspruch.de“. Wir folgen nun mit „HKP-Widerspruch.de“. Wir wollen damit den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Zugang zum Recht, also zum konkreten Widerspruch erleichtern. Die Schwelle, einen Anwalt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einzuschalten, soll dadurch gesenkt werden, dass man dem Anwalt nichts erklären muss und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insbesondere die Einschaltung des Anwaltes keine Gebühren auslöst. So übernehmen wir bereits –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nach Übersendung der ärztlichen Verordnung sowie des Ablehnungsschreibens – die Prüfung, ob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der Widerspruch geeignet ist, wobei dabei ja lediglich zu prüfen ist, ob die Widerspruchsfrist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abgelaufen ist und ob die Verordnung zur Diagnose passt. Wir gehen also davon aus, dass wir in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mindestens 80 % der Fälle die Empfehlung geben, dass der Widerspruch Sinn macht. Wir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brauchen dann wie bisher lediglich noch eine Vollmacht. Diese wird den Kunden mit unserem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Ergebnis der Prüfung übermittelt. Und das ist dann schon alles.</w:t>
      </w:r>
    </w:p>
    <w:p w:rsidR="00AA1B8E" w:rsidRDefault="00AA1B8E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21C1">
        <w:rPr>
          <w:rFonts w:ascii="Arial" w:hAnsi="Arial" w:cs="Arial"/>
        </w:rPr>
        <w:t>Wird der Widerspruch gewonnen, dann übernimmt die Krankenkasse im Rahmen der gesetzlichen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Regelungen die festgelegten Kosten. Wird das Verfahren aus anderen Gründen beendet oder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dringen wir im Widerspruchsausschuss nicht durch, dann kostet das Widerspruchsverfahren den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Kunden (und den Pflegedienst) nichts. Wir geben dann eine Empfehlung zur Klage oder eben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auch nicht. Da</w:t>
      </w:r>
      <w:r w:rsidR="00AA1B8E">
        <w:rPr>
          <w:rFonts w:ascii="Arial" w:hAnsi="Arial" w:cs="Arial"/>
        </w:rPr>
        <w:t>s</w:t>
      </w:r>
      <w:r w:rsidRPr="007F21C1">
        <w:rPr>
          <w:rFonts w:ascii="Arial" w:hAnsi="Arial" w:cs="Arial"/>
        </w:rPr>
        <w:t xml:space="preserve"> Klageverfahren dürfen wir standesrechtlich nicht auf Erfolgsbasis anbieten.</w:t>
      </w:r>
      <w:r>
        <w:rPr>
          <w:rFonts w:ascii="Arial" w:hAnsi="Arial" w:cs="Arial"/>
        </w:rPr>
        <w:t xml:space="preserve"> </w:t>
      </w:r>
    </w:p>
    <w:p w:rsidR="00AA1B8E" w:rsidRDefault="00AA1B8E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B8E" w:rsidRDefault="00AA1B8E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21C1">
        <w:rPr>
          <w:rFonts w:ascii="Arial" w:hAnsi="Arial" w:cs="Arial"/>
        </w:rPr>
        <w:lastRenderedPageBreak/>
        <w:t>Dieser Service richtet sich an die gesetzlich Versicherten und natürlich auch an die Pflegedienste.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Unser Ziel ist es vor allem, die Durchsetzung des Rechtsanspruchs ganz einfach zu machen und</w:t>
      </w:r>
      <w:r>
        <w:rPr>
          <w:rFonts w:ascii="Arial" w:hAnsi="Arial" w:cs="Arial"/>
        </w:rPr>
        <w:t xml:space="preserve"> </w:t>
      </w:r>
      <w:r w:rsidRPr="007F21C1">
        <w:rPr>
          <w:rFonts w:ascii="Arial" w:hAnsi="Arial" w:cs="Arial"/>
        </w:rPr>
        <w:t>damit den Aufwand für alle Seiten so klein wie möglich zu halten.</w:t>
      </w:r>
    </w:p>
    <w:p w:rsidR="00AA1B8E" w:rsidRPr="007F21C1" w:rsidRDefault="00AA1B8E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1C1" w:rsidRDefault="007F21C1" w:rsidP="007F21C1">
      <w:r w:rsidRPr="007F21C1">
        <w:rPr>
          <w:noProof/>
          <w:lang w:eastAsia="de-DE"/>
        </w:rPr>
        <w:drawing>
          <wp:inline distT="0" distB="0" distL="0" distR="0">
            <wp:extent cx="5760720" cy="321727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C1" w:rsidRPr="007F21C1" w:rsidRDefault="007F21C1" w:rsidP="007F21C1">
      <w:pPr>
        <w:spacing w:after="0" w:line="240" w:lineRule="auto"/>
        <w:rPr>
          <w:rFonts w:ascii="Arial" w:hAnsi="Arial" w:cs="Arial"/>
        </w:rPr>
      </w:pPr>
    </w:p>
    <w:p w:rsidR="007F21C1" w:rsidRP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21C1">
        <w:rPr>
          <w:rFonts w:ascii="Arial" w:hAnsi="Arial" w:cs="Arial"/>
          <w:color w:val="000000"/>
        </w:rPr>
        <w:t>Kontaktdaten:</w:t>
      </w:r>
    </w:p>
    <w:p w:rsidR="007F21C1" w:rsidRP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21C1">
        <w:rPr>
          <w:rFonts w:ascii="Arial" w:hAnsi="Arial" w:cs="Arial"/>
          <w:color w:val="000000"/>
        </w:rPr>
        <w:t>hkp-widerspruch.de</w:t>
      </w:r>
    </w:p>
    <w:p w:rsidR="007F21C1" w:rsidRP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21C1">
        <w:rPr>
          <w:rFonts w:ascii="Arial" w:hAnsi="Arial" w:cs="Arial"/>
          <w:color w:val="000000"/>
        </w:rPr>
        <w:t>RICHTERRECHTSANWÄLTE</w:t>
      </w:r>
    </w:p>
    <w:p w:rsidR="007F21C1" w:rsidRP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21C1">
        <w:rPr>
          <w:rFonts w:ascii="Arial" w:hAnsi="Arial" w:cs="Arial"/>
          <w:color w:val="000000"/>
        </w:rPr>
        <w:t>Mönckebergstraße 17</w:t>
      </w:r>
    </w:p>
    <w:p w:rsidR="007F21C1" w:rsidRPr="007F21C1" w:rsidRDefault="007F21C1" w:rsidP="007F2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21C1">
        <w:rPr>
          <w:rFonts w:ascii="Arial" w:hAnsi="Arial" w:cs="Arial"/>
          <w:color w:val="000000"/>
        </w:rPr>
        <w:t>20095 Hamburg</w:t>
      </w:r>
    </w:p>
    <w:p w:rsidR="007F21C1" w:rsidRPr="007F21C1" w:rsidRDefault="00204401" w:rsidP="007F21C1">
      <w:pPr>
        <w:spacing w:after="0" w:line="240" w:lineRule="auto"/>
        <w:rPr>
          <w:rFonts w:ascii="Arial" w:hAnsi="Arial" w:cs="Arial"/>
        </w:rPr>
      </w:pPr>
      <w:hyperlink r:id="rId6" w:history="1">
        <w:r w:rsidR="007F21C1" w:rsidRPr="00AA1B8E">
          <w:rPr>
            <w:rStyle w:val="Hyperlink"/>
            <w:rFonts w:ascii="Arial" w:hAnsi="Arial" w:cs="Arial"/>
          </w:rPr>
          <w:t>www.hkp-widerspruch.de</w:t>
        </w:r>
      </w:hyperlink>
    </w:p>
    <w:sectPr w:rsidR="007F21C1" w:rsidRPr="007F21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ohSckQoQXfXRCVi9WX8fLNeZ+mUfYWXHMMeLxEVdH/kR2oMQcEszDLortfdqbXPHGM5jVwzcfK0eI9DB/Ni0A==" w:salt="3mIXCaCPypQt3NubIypV9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1"/>
    <w:rsid w:val="00204401"/>
    <w:rsid w:val="007F21C1"/>
    <w:rsid w:val="00AA1B8E"/>
    <w:rsid w:val="00F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1B57-443B-437A-BB5E-F5DD9019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1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p-widerspruch.d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Morgenstern</dc:creator>
  <cp:keywords/>
  <dc:description/>
  <cp:lastModifiedBy>Morgenstern</cp:lastModifiedBy>
  <cp:revision>2</cp:revision>
  <dcterms:created xsi:type="dcterms:W3CDTF">2017-10-16T06:42:00Z</dcterms:created>
  <dcterms:modified xsi:type="dcterms:W3CDTF">2017-10-16T06:42:00Z</dcterms:modified>
</cp:coreProperties>
</file>